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/>
        <w:ind w:left="0" w:right="0"/>
        <w:jc w:val="center"/>
        <w:rPr>
          <w:w w:val="95"/>
        </w:rPr>
      </w:pPr>
      <w:r>
        <w:rPr>
          <w:w w:val="95"/>
        </w:rPr>
        <w:t>达人书院</w:t>
      </w:r>
      <w:r>
        <w:rPr>
          <w:rFonts w:hint="eastAsia"/>
          <w:w w:val="95"/>
          <w:lang w:val="en-US" w:eastAsia="zh-CN"/>
        </w:rPr>
        <w:t>2021-2022学年</w:t>
      </w:r>
      <w:r>
        <w:rPr>
          <w:w w:val="95"/>
        </w:rPr>
        <w:t>励志奖学金</w:t>
      </w:r>
    </w:p>
    <w:p>
      <w:pPr>
        <w:pStyle w:val="5"/>
        <w:spacing w:before="0"/>
        <w:ind w:left="0" w:right="0"/>
        <w:jc w:val="center"/>
      </w:pPr>
      <w:r>
        <w:rPr>
          <w:w w:val="95"/>
        </w:rPr>
        <w:t>评选条</w:t>
      </w:r>
      <w:r>
        <w:rPr>
          <w:spacing w:val="-10"/>
          <w:w w:val="95"/>
        </w:rPr>
        <w:t>例</w:t>
      </w:r>
    </w:p>
    <w:p>
      <w:pPr>
        <w:pStyle w:val="3"/>
        <w:spacing w:before="1"/>
        <w:ind w:left="0"/>
        <w:rPr>
          <w:b/>
          <w:sz w:val="6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jc w:val="both"/>
        <w:textAlignment w:val="auto"/>
      </w:pPr>
      <w:r>
        <w:rPr>
          <w:spacing w:val="-2"/>
        </w:rPr>
        <w:t>达人书院是</w:t>
      </w:r>
      <w:r>
        <w:rPr>
          <w:rFonts w:hint="eastAsia"/>
          <w:spacing w:val="-2"/>
        </w:rPr>
        <w:t>广州</w:t>
      </w:r>
      <w:r>
        <w:rPr>
          <w:spacing w:val="-2"/>
        </w:rPr>
        <w:t>南方学院为“上水平”及建设国内</w:t>
      </w:r>
      <w:r>
        <w:rPr>
          <w:w w:val="95"/>
        </w:rPr>
        <w:t>一流民办大学而设立的新型教学单位</w:t>
      </w:r>
      <w:r>
        <w:rPr>
          <w:spacing w:val="-5"/>
          <w:w w:val="95"/>
        </w:rPr>
        <w:t xml:space="preserve">，于 </w:t>
      </w:r>
      <w:r>
        <w:rPr>
          <w:w w:val="95"/>
        </w:rPr>
        <w:t>2019</w:t>
      </w:r>
      <w:r>
        <w:rPr>
          <w:spacing w:val="-11"/>
          <w:w w:val="95"/>
        </w:rPr>
        <w:t xml:space="preserve"> 年 </w:t>
      </w:r>
      <w:r>
        <w:rPr>
          <w:w w:val="95"/>
        </w:rPr>
        <w:t>9</w:t>
      </w:r>
      <w:r>
        <w:rPr>
          <w:spacing w:val="-11"/>
          <w:w w:val="95"/>
        </w:rPr>
        <w:t xml:space="preserve"> 月 </w:t>
      </w:r>
      <w:r>
        <w:rPr>
          <w:w w:val="95"/>
        </w:rPr>
        <w:t>15</w:t>
      </w:r>
      <w:r>
        <w:rPr>
          <w:spacing w:val="-8"/>
          <w:w w:val="95"/>
        </w:rPr>
        <w:t xml:space="preserve"> 日</w:t>
      </w:r>
      <w:r>
        <w:rPr>
          <w:spacing w:val="-2"/>
        </w:rPr>
        <w:t>成立。达人书院对标国内一流本科教育，以更精深的专业教育和更宽阔的博雅教育为两翼，以高水平的师资和优良的教学环境为保障，以自由和谐的学风为倡导。书院以“专精博雅，学兼中西，志存高远，修己达人”</w:t>
      </w:r>
      <w:r>
        <w:rPr>
          <w:rFonts w:hint="eastAsia"/>
          <w:spacing w:val="-2"/>
          <w:lang w:val="en-US" w:eastAsia="zh-CN"/>
        </w:rPr>
        <w:t>为</w:t>
      </w:r>
      <w:r>
        <w:rPr>
          <w:spacing w:val="-2"/>
        </w:rPr>
        <w:t>院训，要求学生有高远的志向和情怀，通过更专门、更精深的专业学习和中西兼融的博雅教育，以优异的成绩实现个人价值，为国家和社</w:t>
      </w:r>
      <w:r>
        <w:rPr>
          <w:spacing w:val="-4"/>
        </w:rPr>
        <w:t>会服务。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firstLine="608" w:firstLineChars="200"/>
        <w:textAlignment w:val="auto"/>
        <w:rPr>
          <w:spacing w:val="-2"/>
        </w:rPr>
      </w:pPr>
      <w:r>
        <w:rPr>
          <w:w w:val="95"/>
        </w:rPr>
        <w:t>为帮助家庭经济困难的学生勤奋学习、努力进取、追</w:t>
      </w:r>
      <w:r>
        <w:rPr>
          <w:spacing w:val="-10"/>
          <w:w w:val="95"/>
        </w:rPr>
        <w:t>求</w:t>
      </w:r>
      <w:r>
        <w:rPr>
          <w:spacing w:val="-2"/>
        </w:rPr>
        <w:t>卓越，树立高度的社会责任感和公共意识，在德、智、体、美等方面全面发展，达人书院设立书院励志奖，褒奖自强自立，鼓励求学钻研，弘扬正义诚信，营造良好的学习氛围，促进学院文化建设。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right="0" w:firstLine="635" w:firstLineChars="200"/>
        <w:textAlignment w:val="auto"/>
        <w:rPr>
          <w:b/>
          <w:spacing w:val="-2"/>
        </w:rPr>
      </w:pPr>
      <w:r>
        <w:rPr>
          <w:rFonts w:hint="eastAsia"/>
          <w:b/>
          <w:spacing w:val="-2"/>
          <w:lang w:val="en-US" w:eastAsia="zh-CN"/>
        </w:rPr>
        <w:t>一、</w:t>
      </w:r>
      <w:r>
        <w:rPr>
          <w:b/>
          <w:spacing w:val="-2"/>
        </w:rPr>
        <w:t>评选</w:t>
      </w:r>
      <w:r>
        <w:rPr>
          <w:rFonts w:hint="eastAsia"/>
          <w:b/>
          <w:spacing w:val="-2"/>
          <w:lang w:val="en-US" w:eastAsia="zh-CN"/>
        </w:rPr>
        <w:t>对象</w:t>
      </w:r>
    </w:p>
    <w:p>
      <w:pPr>
        <w:pStyle w:val="3"/>
        <w:spacing w:before="149" w:line="328" w:lineRule="auto"/>
        <w:ind w:left="120" w:right="112" w:firstLine="632" w:firstLineChars="200"/>
        <w:rPr>
          <w:rFonts w:hint="eastAsia"/>
          <w:spacing w:val="-2"/>
          <w:lang w:eastAsia="zh-CN"/>
        </w:rPr>
      </w:pPr>
      <w:r>
        <w:rPr>
          <w:spacing w:val="-2"/>
        </w:rPr>
        <w:t>达人书院</w:t>
      </w:r>
      <w:r>
        <w:rPr>
          <w:rFonts w:hint="eastAsia"/>
          <w:spacing w:val="-2"/>
        </w:rPr>
        <w:t>2019-2021级全日制本科在校生</w:t>
      </w:r>
      <w:r>
        <w:rPr>
          <w:rFonts w:hint="eastAsia"/>
          <w:spacing w:val="-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right="0" w:firstLine="635" w:firstLineChars="200"/>
        <w:textAlignment w:val="auto"/>
        <w:rPr>
          <w:b/>
        </w:rPr>
      </w:pPr>
      <w:r>
        <w:rPr>
          <w:b/>
          <w:spacing w:val="-2"/>
        </w:rPr>
        <w:t>二、奖项设置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textAlignment w:val="auto"/>
        <w:rPr>
          <w:rFonts w:hint="eastAsia" w:eastAsia="仿宋"/>
          <w:spacing w:val="-2"/>
          <w:lang w:eastAsia="zh-CN"/>
        </w:rPr>
      </w:pPr>
      <w:r>
        <w:rPr>
          <w:rFonts w:hint="eastAsia"/>
          <w:spacing w:val="-2"/>
          <w:lang w:val="en-US" w:eastAsia="zh-CN"/>
        </w:rPr>
        <w:t>达人</w:t>
      </w:r>
      <w:r>
        <w:rPr>
          <w:spacing w:val="-2"/>
        </w:rPr>
        <w:t>书院励志奖学金金额为 1200元/人，</w:t>
      </w:r>
      <w:r>
        <w:rPr>
          <w:rFonts w:hint="eastAsia"/>
          <w:spacing w:val="-2"/>
        </w:rPr>
        <w:t>奖励</w:t>
      </w:r>
      <w:r>
        <w:rPr>
          <w:rFonts w:hint="eastAsia"/>
          <w:spacing w:val="-2"/>
          <w:lang w:val="en-US" w:eastAsia="zh-CN"/>
        </w:rPr>
        <w:t>名额为13</w:t>
      </w:r>
      <w:r>
        <w:rPr>
          <w:rFonts w:hint="eastAsia"/>
          <w:spacing w:val="-2"/>
        </w:rPr>
        <w:t>人</w:t>
      </w:r>
      <w:r>
        <w:rPr>
          <w:rFonts w:hint="eastAsia"/>
          <w:spacing w:val="-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right="0" w:firstLine="635" w:firstLineChars="200"/>
        <w:textAlignment w:val="auto"/>
        <w:rPr>
          <w:rFonts w:hint="eastAsia"/>
          <w:b/>
          <w:spacing w:val="-2"/>
          <w:lang w:val="en-US" w:eastAsia="zh-CN"/>
        </w:rPr>
      </w:pPr>
      <w:r>
        <w:rPr>
          <w:rFonts w:hint="eastAsia"/>
          <w:b/>
          <w:spacing w:val="-2"/>
          <w:lang w:val="en-US" w:eastAsia="zh-CN"/>
        </w:rPr>
        <w:t>三、评选条件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firstLine="632" w:firstLineChars="200"/>
        <w:textAlignment w:val="auto"/>
        <w:rPr>
          <w:spacing w:val="-2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1.</w:t>
      </w:r>
      <w:r>
        <w:rPr>
          <w:rFonts w:hint="eastAsia"/>
          <w:spacing w:val="-2"/>
          <w:sz w:val="32"/>
          <w:szCs w:val="32"/>
        </w:rPr>
        <w:t>热爱祖国，热爱人民，拥护中国共产党的领导，具有坚定正确的政治方向</w:t>
      </w:r>
      <w:r>
        <w:rPr>
          <w:spacing w:val="-2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9" w:lineRule="auto"/>
        <w:ind w:leftChars="0" w:firstLine="632" w:firstLineChars="200"/>
        <w:textAlignment w:val="auto"/>
        <w:rPr>
          <w:spacing w:val="-2"/>
          <w:sz w:val="32"/>
          <w:szCs w:val="32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2.</w:t>
      </w:r>
      <w:r>
        <w:rPr>
          <w:rFonts w:hint="eastAsia"/>
          <w:spacing w:val="-2"/>
          <w:sz w:val="32"/>
          <w:szCs w:val="32"/>
        </w:rPr>
        <w:t>自觉遵守法纪和学校的规章制度，当学年未受任何纪律处分或通报批评；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9" w:lineRule="auto"/>
        <w:ind w:leftChars="0" w:right="0" w:rightChars="0" w:firstLine="632" w:firstLineChars="200"/>
        <w:textAlignment w:val="auto"/>
        <w:rPr>
          <w:spacing w:val="-2"/>
          <w:sz w:val="32"/>
          <w:szCs w:val="32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3.</w:t>
      </w:r>
      <w:r>
        <w:rPr>
          <w:spacing w:val="-2"/>
          <w:sz w:val="32"/>
          <w:szCs w:val="32"/>
        </w:rPr>
        <w:t>诚实守信，道德品质优良，在学生中能起到先锋模范作用；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9" w:lineRule="auto"/>
        <w:ind w:leftChars="0" w:firstLine="632" w:firstLineChars="200"/>
        <w:textAlignment w:val="auto"/>
        <w:rPr>
          <w:spacing w:val="-2"/>
          <w:sz w:val="32"/>
          <w:szCs w:val="32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4.积极上进，品学兼优，当学年所修课程正考无不及格记录，学习成绩在本年级本专业排名前15%且绩点在3.0及以上</w:t>
      </w:r>
      <w:r>
        <w:rPr>
          <w:spacing w:val="-2"/>
          <w:sz w:val="32"/>
          <w:szCs w:val="32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9" w:lineRule="auto"/>
        <w:ind w:leftChars="0" w:right="0" w:rightChars="0" w:firstLine="632" w:firstLineChars="200"/>
        <w:textAlignment w:val="auto"/>
        <w:rPr>
          <w:spacing w:val="-2"/>
          <w:sz w:val="32"/>
          <w:szCs w:val="32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5.</w:t>
      </w:r>
      <w:r>
        <w:rPr>
          <w:spacing w:val="-2"/>
          <w:sz w:val="32"/>
          <w:szCs w:val="32"/>
        </w:rPr>
        <w:t>在社会实践、学术科研、创新创业、自强不息等方面表现突出；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right="0" w:firstLine="632" w:firstLineChars="200"/>
        <w:textAlignment w:val="auto"/>
        <w:rPr>
          <w:rFonts w:hint="eastAsia"/>
          <w:b/>
          <w:spacing w:val="-2"/>
          <w:lang w:val="en-US" w:eastAsia="zh-CN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6.生活俭朴，</w:t>
      </w:r>
      <w:r>
        <w:rPr>
          <w:rFonts w:hint="eastAsia"/>
          <w:spacing w:val="-2"/>
          <w:sz w:val="32"/>
          <w:szCs w:val="32"/>
        </w:rPr>
        <w:t>2021-2022学年家庭经济困难认定等级为特殊困难</w:t>
      </w:r>
      <w:r>
        <w:rPr>
          <w:rFonts w:hint="eastAsia"/>
          <w:spacing w:val="-2"/>
          <w:sz w:val="32"/>
          <w:szCs w:val="32"/>
          <w:lang w:eastAsia="zh-CN"/>
        </w:rPr>
        <w:t>、</w:t>
      </w:r>
      <w:r>
        <w:rPr>
          <w:rFonts w:hint="eastAsia"/>
          <w:spacing w:val="-2"/>
          <w:sz w:val="32"/>
          <w:szCs w:val="32"/>
          <w:lang w:val="en-US" w:eastAsia="zh-CN"/>
        </w:rPr>
        <w:t>困难或一般困难</w:t>
      </w:r>
      <w:r>
        <w:rPr>
          <w:spacing w:val="-2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right="0" w:firstLine="635" w:firstLineChars="200"/>
        <w:textAlignment w:val="auto"/>
        <w:rPr>
          <w:rFonts w:hint="eastAsia"/>
          <w:b/>
          <w:spacing w:val="-2"/>
          <w:lang w:val="en-US" w:eastAsia="zh-CN"/>
        </w:rPr>
      </w:pPr>
      <w:r>
        <w:rPr>
          <w:rFonts w:hint="eastAsia"/>
          <w:b/>
          <w:spacing w:val="-2"/>
          <w:lang w:val="en-US" w:eastAsia="zh-CN"/>
        </w:rPr>
        <w:t>四、提交材料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textAlignment w:val="auto"/>
        <w:rPr>
          <w:spacing w:val="-2"/>
          <w:sz w:val="32"/>
          <w:szCs w:val="32"/>
        </w:rPr>
      </w:pPr>
      <w:r>
        <w:rPr>
          <w:rFonts w:hint="eastAsia"/>
          <w:spacing w:val="-2"/>
          <w:sz w:val="32"/>
          <w:szCs w:val="32"/>
        </w:rPr>
        <w:t>1.《</w:t>
      </w:r>
      <w:r>
        <w:rPr>
          <w:spacing w:val="-2"/>
          <w:sz w:val="32"/>
          <w:szCs w:val="32"/>
        </w:rPr>
        <w:t>达人书院202</w:t>
      </w:r>
      <w:r>
        <w:rPr>
          <w:rFonts w:hint="eastAsia"/>
          <w:spacing w:val="-2"/>
          <w:sz w:val="32"/>
          <w:szCs w:val="32"/>
          <w:lang w:val="en-US" w:eastAsia="zh-CN"/>
        </w:rPr>
        <w:t>1</w:t>
      </w:r>
      <w:r>
        <w:rPr>
          <w:spacing w:val="-2"/>
          <w:sz w:val="32"/>
          <w:szCs w:val="32"/>
        </w:rPr>
        <w:t>-202</w:t>
      </w:r>
      <w:r>
        <w:rPr>
          <w:rFonts w:hint="eastAsia"/>
          <w:spacing w:val="-2"/>
          <w:sz w:val="32"/>
          <w:szCs w:val="32"/>
          <w:lang w:val="en-US" w:eastAsia="zh-CN"/>
        </w:rPr>
        <w:t>2</w:t>
      </w:r>
      <w:r>
        <w:rPr>
          <w:spacing w:val="-2"/>
          <w:sz w:val="32"/>
          <w:szCs w:val="32"/>
        </w:rPr>
        <w:t>学年书院励志奖学金申请表</w:t>
      </w:r>
      <w:r>
        <w:rPr>
          <w:rFonts w:hint="eastAsia"/>
          <w:spacing w:val="-2"/>
          <w:sz w:val="32"/>
          <w:szCs w:val="32"/>
        </w:rPr>
        <w:t>》（附件</w:t>
      </w:r>
      <w:r>
        <w:rPr>
          <w:rFonts w:hint="eastAsia"/>
          <w:spacing w:val="-2"/>
          <w:sz w:val="32"/>
          <w:szCs w:val="32"/>
          <w:lang w:val="en-US" w:eastAsia="zh-CN"/>
        </w:rPr>
        <w:t>11</w:t>
      </w:r>
      <w:r>
        <w:rPr>
          <w:rFonts w:hint="eastAsia"/>
          <w:spacing w:val="-2"/>
          <w:sz w:val="32"/>
          <w:szCs w:val="32"/>
        </w:rPr>
        <w:t>，纸质版-每人限A4纸1页，不得涂改）；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textAlignment w:val="auto"/>
        <w:rPr>
          <w:spacing w:val="-2"/>
          <w:sz w:val="32"/>
          <w:szCs w:val="32"/>
        </w:rPr>
      </w:pPr>
      <w:r>
        <w:rPr>
          <w:rFonts w:hint="eastAsia"/>
          <w:spacing w:val="-2"/>
          <w:sz w:val="32"/>
          <w:szCs w:val="32"/>
        </w:rPr>
        <w:t>2.《达人书院</w:t>
      </w:r>
      <w:r>
        <w:rPr>
          <w:spacing w:val="-2"/>
          <w:sz w:val="32"/>
          <w:szCs w:val="32"/>
        </w:rPr>
        <w:t>202</w:t>
      </w:r>
      <w:r>
        <w:rPr>
          <w:rFonts w:hint="eastAsia"/>
          <w:spacing w:val="-2"/>
          <w:sz w:val="32"/>
          <w:szCs w:val="32"/>
          <w:lang w:val="en-US" w:eastAsia="zh-CN"/>
        </w:rPr>
        <w:t>1</w:t>
      </w:r>
      <w:r>
        <w:rPr>
          <w:spacing w:val="-2"/>
          <w:sz w:val="32"/>
          <w:szCs w:val="32"/>
        </w:rPr>
        <w:t>-202</w:t>
      </w:r>
      <w:r>
        <w:rPr>
          <w:rFonts w:hint="eastAsia"/>
          <w:spacing w:val="-2"/>
          <w:sz w:val="32"/>
          <w:szCs w:val="32"/>
          <w:lang w:val="en-US" w:eastAsia="zh-CN"/>
        </w:rPr>
        <w:t>2</w:t>
      </w:r>
      <w:r>
        <w:rPr>
          <w:spacing w:val="-2"/>
          <w:sz w:val="32"/>
          <w:szCs w:val="32"/>
        </w:rPr>
        <w:t>学年</w:t>
      </w:r>
      <w:r>
        <w:rPr>
          <w:rFonts w:hint="eastAsia"/>
          <w:spacing w:val="-2"/>
          <w:sz w:val="32"/>
          <w:szCs w:val="32"/>
        </w:rPr>
        <w:t>书院励志奖学金</w:t>
      </w:r>
      <w:r>
        <w:rPr>
          <w:spacing w:val="-2"/>
          <w:sz w:val="32"/>
          <w:szCs w:val="32"/>
        </w:rPr>
        <w:t>初审名单表</w:t>
      </w:r>
      <w:r>
        <w:rPr>
          <w:rFonts w:hint="eastAsia"/>
          <w:spacing w:val="-2"/>
          <w:sz w:val="32"/>
          <w:szCs w:val="32"/>
        </w:rPr>
        <w:t>》（附件</w:t>
      </w:r>
      <w:r>
        <w:rPr>
          <w:rFonts w:hint="eastAsia"/>
          <w:spacing w:val="-2"/>
          <w:sz w:val="32"/>
          <w:szCs w:val="32"/>
          <w:lang w:val="en-US" w:eastAsia="zh-CN"/>
        </w:rPr>
        <w:t>12</w:t>
      </w:r>
      <w:r>
        <w:rPr>
          <w:rFonts w:hint="eastAsia"/>
          <w:spacing w:val="-2"/>
          <w:sz w:val="32"/>
          <w:szCs w:val="32"/>
        </w:rPr>
        <w:t>，电子版）。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pacing w:val="-2"/>
          <w:sz w:val="32"/>
          <w:szCs w:val="32"/>
        </w:rPr>
        <w:t xml:space="preserve">3. </w:t>
      </w:r>
      <w:r>
        <w:rPr>
          <w:rFonts w:ascii="仿宋" w:hAnsi="仿宋" w:eastAsia="仿宋"/>
          <w:sz w:val="32"/>
          <w:szCs w:val="32"/>
        </w:rPr>
        <w:t>班级学生奖励评定工作小组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日下午1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：00前将</w:t>
      </w:r>
      <w:r>
        <w:rPr>
          <w:rFonts w:ascii="仿宋" w:hAnsi="仿宋" w:eastAsia="仿宋"/>
          <w:sz w:val="32"/>
          <w:szCs w:val="32"/>
        </w:rPr>
        <w:t>纸质版材料报送至</w:t>
      </w:r>
      <w:r>
        <w:rPr>
          <w:rFonts w:hint="eastAsia" w:ascii="仿宋" w:hAnsi="仿宋" w:eastAsia="仿宋"/>
          <w:sz w:val="32"/>
          <w:szCs w:val="32"/>
        </w:rPr>
        <w:t>达人书院训导室</w:t>
      </w:r>
      <w:r>
        <w:rPr>
          <w:rFonts w:ascii="仿宋" w:hAnsi="仿宋" w:eastAsia="仿宋"/>
          <w:sz w:val="32"/>
          <w:szCs w:val="32"/>
        </w:rPr>
        <w:t>，电子版材料发送至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各年级级长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达人书院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2022年11月15日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/>
        <w:jc w:val="left"/>
        <w:textAlignment w:val="auto"/>
        <w:rPr>
          <w:rFonts w:hint="eastAsia"/>
          <w:spacing w:val="-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（联系人：郑老师，联系电话：020-61790407）</w:t>
      </w:r>
      <w:bookmarkStart w:id="0" w:name="_GoBack"/>
      <w:bookmarkEnd w:id="0"/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commondata" w:val="eyJoZGlkIjoiOGE0YmM1Yzk0YjNjODM0MDgwYjA1NjZkYjBjNzhjMWUifQ=="/>
  </w:docVars>
  <w:rsids>
    <w:rsidRoot w:val="0072575D"/>
    <w:rsid w:val="003031A0"/>
    <w:rsid w:val="00451B0C"/>
    <w:rsid w:val="00463E88"/>
    <w:rsid w:val="004D4BC3"/>
    <w:rsid w:val="0072575D"/>
    <w:rsid w:val="007A7B70"/>
    <w:rsid w:val="00882EC1"/>
    <w:rsid w:val="008A4146"/>
    <w:rsid w:val="00975BDA"/>
    <w:rsid w:val="00B65D0E"/>
    <w:rsid w:val="00F31413"/>
    <w:rsid w:val="029F220C"/>
    <w:rsid w:val="114E06C3"/>
    <w:rsid w:val="254C4AC2"/>
    <w:rsid w:val="26EA6425"/>
    <w:rsid w:val="28B139A2"/>
    <w:rsid w:val="2CEA52EC"/>
    <w:rsid w:val="31556452"/>
    <w:rsid w:val="3A766411"/>
    <w:rsid w:val="3E3C5901"/>
    <w:rsid w:val="406B6381"/>
    <w:rsid w:val="41254EE2"/>
    <w:rsid w:val="46B11647"/>
    <w:rsid w:val="652931E6"/>
    <w:rsid w:val="65C007C1"/>
    <w:rsid w:val="7D30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763"/>
      <w:outlineLvl w:val="0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88"/>
    </w:pPr>
    <w:rPr>
      <w:sz w:val="32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10"/>
    <w:pPr>
      <w:spacing w:before="38"/>
      <w:ind w:left="1533" w:right="1691"/>
      <w:jc w:val="center"/>
    </w:pPr>
    <w:rPr>
      <w:b/>
      <w:bCs/>
      <w:sz w:val="44"/>
      <w:szCs w:val="4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51"/>
      <w:ind w:left="1188" w:hanging="361"/>
    </w:p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706</Words>
  <Characters>764</Characters>
  <Lines>5</Lines>
  <Paragraphs>1</Paragraphs>
  <TotalTime>20</TotalTime>
  <ScaleCrop>false</ScaleCrop>
  <LinksUpToDate>false</LinksUpToDate>
  <CharactersWithSpaces>775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2021-11-16T03:31:00Z</dcterms:created>
  <dc:creator>陈 涵</dc:creator>
  <cp:lastModifiedBy>Fiona</cp:lastModifiedBy>
  <dcterms:modified xsi:type="dcterms:W3CDTF">2022-11-15T12:31:23Z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2052-11.1.0.11220</vt:lpwstr>
  </property>
  <property fmtid="{D5CDD505-2E9C-101B-9397-08002B2CF9AE}" pid="6" name="ICV">
    <vt:lpwstr>371B5F0917804AB2B997D4097D340CF7</vt:lpwstr>
  </property>
</Properties>
</file>